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F2" w:rsidRPr="00AB62B8" w:rsidRDefault="009E26F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B62B8">
        <w:rPr>
          <w:b/>
          <w:bCs/>
          <w:sz w:val="24"/>
          <w:szCs w:val="24"/>
          <w:lang w:val="en-GB"/>
        </w:rPr>
        <w:t xml:space="preserve">HOW TO BECOME A PSYCHOMOTRICIAN IN </w:t>
      </w:r>
      <w:r w:rsidR="0066514A" w:rsidRPr="00AB62B8">
        <w:rPr>
          <w:b/>
          <w:bCs/>
          <w:sz w:val="24"/>
          <w:szCs w:val="24"/>
          <w:lang w:val="en-GB"/>
        </w:rPr>
        <w:t>BELGIUM</w:t>
      </w:r>
    </w:p>
    <w:p w:rsidR="0066514A" w:rsidRPr="00AB62B8" w:rsidRDefault="0066514A" w:rsidP="0066514A">
      <w:pPr>
        <w:rPr>
          <w:rStyle w:val="hps"/>
          <w:rFonts w:ascii="Arial" w:hAnsi="Arial" w:cs="Arial"/>
          <w:color w:val="222222"/>
          <w:lang w:val="en-GB"/>
        </w:rPr>
      </w:pPr>
    </w:p>
    <w:p w:rsidR="0066514A" w:rsidRPr="00AB62B8" w:rsidRDefault="0066514A" w:rsidP="0066514A">
      <w:pPr>
        <w:rPr>
          <w:rFonts w:asciiTheme="minorHAnsi" w:hAnsiTheme="minorHAnsi" w:cs="Arial"/>
          <w:color w:val="222222"/>
          <w:sz w:val="24"/>
          <w:szCs w:val="24"/>
          <w:lang w:val="en-GB"/>
        </w:rPr>
      </w:pP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In Belgium</w:t>
      </w:r>
      <w:r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we have two</w:t>
      </w:r>
      <w:r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linguistic regions</w:t>
      </w:r>
      <w:r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that work differently.</w:t>
      </w:r>
    </w:p>
    <w:p w:rsidR="0066514A" w:rsidRPr="00AB62B8" w:rsidRDefault="0066514A" w:rsidP="0066514A">
      <w:pPr>
        <w:ind w:left="360"/>
        <w:rPr>
          <w:rFonts w:asciiTheme="minorHAnsi" w:hAnsiTheme="minorHAnsi"/>
          <w:sz w:val="24"/>
          <w:szCs w:val="24"/>
          <w:u w:val="single"/>
          <w:lang w:val="en-GB"/>
        </w:rPr>
      </w:pPr>
      <w:r w:rsidRPr="00AB62B8">
        <w:rPr>
          <w:rFonts w:asciiTheme="minorHAnsi" w:hAnsiTheme="minorHAnsi"/>
          <w:sz w:val="24"/>
          <w:szCs w:val="24"/>
          <w:u w:val="single"/>
          <w:lang w:val="en-GB"/>
        </w:rPr>
        <w:t xml:space="preserve">In the French-speaking part of the country </w:t>
      </w:r>
    </w:p>
    <w:p w:rsidR="0066514A" w:rsidRPr="00AB62B8" w:rsidRDefault="0066514A" w:rsidP="0066514A">
      <w:pPr>
        <w:pStyle w:val="ListParagraph"/>
        <w:rPr>
          <w:rFonts w:cs="Arial"/>
          <w:sz w:val="24"/>
          <w:szCs w:val="24"/>
        </w:rPr>
      </w:pPr>
      <w:r w:rsidRPr="00AB62B8">
        <w:rPr>
          <w:rFonts w:cs="Arial"/>
          <w:sz w:val="24"/>
          <w:szCs w:val="24"/>
        </w:rPr>
        <w:t>Official education depending on the Community Ministry of Education</w:t>
      </w:r>
    </w:p>
    <w:p w:rsidR="007704CB" w:rsidRPr="00AB62B8" w:rsidRDefault="007704CB" w:rsidP="007704CB">
      <w:pPr>
        <w:pStyle w:val="ListParagraph"/>
        <w:rPr>
          <w:rFonts w:cs="Arial"/>
          <w:sz w:val="24"/>
          <w:szCs w:val="24"/>
        </w:rPr>
      </w:pPr>
      <w:r w:rsidRPr="00AB62B8">
        <w:rPr>
          <w:rFonts w:cs="Arial"/>
          <w:sz w:val="24"/>
          <w:szCs w:val="24"/>
        </w:rPr>
        <w:t>Official education depending on the Community Ministry of Education</w:t>
      </w:r>
    </w:p>
    <w:p w:rsidR="007704CB" w:rsidRPr="00AB62B8" w:rsidRDefault="00E66046" w:rsidP="007704CB">
      <w:pPr>
        <w:pStyle w:val="ListParagraph"/>
        <w:rPr>
          <w:rFonts w:eastAsia="Times New Roman" w:cs="Arial"/>
          <w:dstrike/>
          <w:color w:val="FF0000"/>
          <w:sz w:val="24"/>
          <w:szCs w:val="24"/>
          <w:lang w:eastAsia="de-DE"/>
        </w:rPr>
      </w:pPr>
      <w:r w:rsidRPr="00AB62B8">
        <w:rPr>
          <w:rFonts w:cs="Arial"/>
          <w:sz w:val="24"/>
          <w:szCs w:val="24"/>
        </w:rPr>
        <w:t>Diplomas</w:t>
      </w:r>
      <w:r w:rsidR="007704CB" w:rsidRPr="00AB62B8">
        <w:rPr>
          <w:rFonts w:cs="Arial"/>
          <w:sz w:val="24"/>
          <w:szCs w:val="24"/>
        </w:rPr>
        <w:t xml:space="preserve"> delivered by official schools are recognised by the French Community Ministry of Education </w:t>
      </w:r>
    </w:p>
    <w:p w:rsidR="007704CB" w:rsidRPr="00AB62B8" w:rsidRDefault="007704CB" w:rsidP="007704CB">
      <w:pPr>
        <w:spacing w:after="0" w:line="240" w:lineRule="auto"/>
        <w:rPr>
          <w:rFonts w:asciiTheme="minorHAnsi" w:eastAsia="Times New Roman" w:hAnsiTheme="minorHAnsi" w:cs="Arial"/>
          <w:dstrike/>
          <w:color w:val="FF0000"/>
          <w:sz w:val="24"/>
          <w:szCs w:val="24"/>
          <w:lang w:val="en-GB" w:eastAsia="de-DE"/>
        </w:rPr>
      </w:pPr>
    </w:p>
    <w:p w:rsidR="007704CB" w:rsidRPr="00AB62B8" w:rsidRDefault="007704CB" w:rsidP="007704CB">
      <w:pPr>
        <w:spacing w:after="0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color w:val="00B050"/>
          <w:sz w:val="24"/>
          <w:szCs w:val="24"/>
          <w:lang w:val="en-GB"/>
        </w:rPr>
        <w:tab/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Title: </w:t>
      </w:r>
      <w:r w:rsidR="00E66046" w:rsidRPr="00AB62B8">
        <w:rPr>
          <w:rFonts w:asciiTheme="minorHAnsi" w:hAnsiTheme="minorHAnsi" w:cs="Arial"/>
          <w:i/>
          <w:sz w:val="24"/>
          <w:szCs w:val="24"/>
          <w:lang w:val="en-GB"/>
        </w:rPr>
        <w:t>Bachelor</w:t>
      </w:r>
      <w:r w:rsidRPr="00AB62B8">
        <w:rPr>
          <w:rFonts w:asciiTheme="minorHAnsi" w:hAnsiTheme="minorHAnsi" w:cs="Arial"/>
          <w:i/>
          <w:sz w:val="24"/>
          <w:szCs w:val="24"/>
          <w:lang w:val="en-GB"/>
        </w:rPr>
        <w:t xml:space="preserve"> in </w:t>
      </w:r>
      <w:r w:rsidR="00E66046" w:rsidRPr="00AB62B8">
        <w:rPr>
          <w:rFonts w:asciiTheme="minorHAnsi" w:hAnsiTheme="minorHAnsi" w:cs="Arial"/>
          <w:i/>
          <w:sz w:val="24"/>
          <w:szCs w:val="24"/>
          <w:lang w:val="en-GB"/>
        </w:rPr>
        <w:t>P</w:t>
      </w:r>
      <w:r w:rsidRPr="00AB62B8">
        <w:rPr>
          <w:rFonts w:asciiTheme="minorHAnsi" w:hAnsiTheme="minorHAnsi" w:cs="Arial"/>
          <w:i/>
          <w:sz w:val="24"/>
          <w:szCs w:val="24"/>
          <w:lang w:val="en-GB"/>
        </w:rPr>
        <w:t>sychomotricity</w:t>
      </w:r>
    </w:p>
    <w:p w:rsidR="007704CB" w:rsidRPr="00AB62B8" w:rsidRDefault="00E66046" w:rsidP="007704CB">
      <w:pPr>
        <w:spacing w:after="0"/>
        <w:ind w:left="70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lang w:val="en-GB"/>
        </w:rPr>
        <w:t>Training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: 3 years: 180 ECTS. </w:t>
      </w:r>
    </w:p>
    <w:p w:rsidR="007704CB" w:rsidRPr="00AB62B8" w:rsidRDefault="007704CB" w:rsidP="007704CB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lang w:val="en-GB"/>
        </w:rPr>
        <w:t>Category: Paramedical Higher Education.</w:t>
      </w:r>
    </w:p>
    <w:p w:rsidR="007704CB" w:rsidRPr="00AB62B8" w:rsidRDefault="007704CB" w:rsidP="007704CB">
      <w:pPr>
        <w:spacing w:after="0"/>
        <w:ind w:firstLine="708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7704CB" w:rsidRPr="00AB62B8" w:rsidRDefault="007704CB" w:rsidP="007704CB">
      <w:pPr>
        <w:pStyle w:val="ListParagraph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AB62B8">
        <w:rPr>
          <w:rFonts w:cs="Arial"/>
          <w:color w:val="000000" w:themeColor="text1"/>
          <w:sz w:val="24"/>
          <w:szCs w:val="24"/>
        </w:rPr>
        <w:t>Full time education</w:t>
      </w:r>
    </w:p>
    <w:p w:rsidR="007704CB" w:rsidRPr="00AB62B8" w:rsidRDefault="00AB62B8" w:rsidP="007704CB">
      <w:pPr>
        <w:pStyle w:val="ListParagraph"/>
        <w:ind w:left="1776"/>
        <w:jc w:val="both"/>
        <w:rPr>
          <w:rFonts w:cs="Arial"/>
          <w:color w:val="365F91" w:themeColor="accent1" w:themeShade="BF"/>
          <w:sz w:val="24"/>
          <w:szCs w:val="24"/>
        </w:rPr>
      </w:pPr>
      <w:hyperlink r:id="rId8" w:history="1">
        <w:r w:rsidR="007704CB"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http://www.prov-liege.be</w:t>
        </w:r>
      </w:hyperlink>
      <w:proofErr w:type="gramStart"/>
      <w:r w:rsidRPr="00AB62B8">
        <w:rPr>
          <w:rFonts w:cs="Arial"/>
          <w:color w:val="365F91" w:themeColor="accent1" w:themeShade="BF"/>
          <w:sz w:val="24"/>
          <w:szCs w:val="24"/>
        </w:rPr>
        <w:t xml:space="preserve"> </w:t>
      </w:r>
      <w:r w:rsidR="007704CB" w:rsidRPr="00AB62B8">
        <w:rPr>
          <w:rFonts w:cs="Arial"/>
          <w:color w:val="365F91" w:themeColor="accent1" w:themeShade="BF"/>
          <w:sz w:val="24"/>
          <w:szCs w:val="24"/>
        </w:rPr>
        <w:t>;</w:t>
      </w:r>
      <w:proofErr w:type="gramEnd"/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</w:t>
      </w:r>
      <w:hyperlink r:id="rId9" w:history="1">
        <w:r w:rsidR="007704CB"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http://www.vinci.be</w:t>
        </w:r>
      </w:hyperlink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; </w:t>
      </w:r>
      <w:hyperlink r:id="rId10" w:history="1">
        <w:r w:rsidR="007704CB"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http://www.isell.be</w:t>
        </w:r>
      </w:hyperlink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; </w:t>
      </w:r>
      <w:hyperlink r:id="rId11" w:history="1">
        <w:r w:rsidR="007704CB"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http://www.condorcet.be</w:t>
        </w:r>
      </w:hyperlink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 ; </w:t>
      </w:r>
      <w:hyperlink r:id="rId12" w:history="1">
        <w:r w:rsidR="007704CB" w:rsidRPr="00AB62B8">
          <w:rPr>
            <w:rStyle w:val="Hyperlink"/>
            <w:rFonts w:asciiTheme="minorHAnsi" w:hAnsiTheme="minorHAnsi" w:cs="Arial"/>
            <w:iCs/>
            <w:color w:val="365F91" w:themeColor="accent1" w:themeShade="BF"/>
            <w:sz w:val="24"/>
            <w:szCs w:val="24"/>
          </w:rPr>
          <w:t>http://www.hepn.be/</w:t>
        </w:r>
      </w:hyperlink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</w:t>
      </w:r>
      <w:r w:rsidR="00E66046" w:rsidRPr="00AB62B8">
        <w:rPr>
          <w:rFonts w:cs="Arial"/>
          <w:color w:val="365F91" w:themeColor="accent1" w:themeShade="BF"/>
          <w:sz w:val="24"/>
          <w:szCs w:val="24"/>
        </w:rPr>
        <w:t xml:space="preserve">; </w:t>
      </w:r>
      <w:hyperlink r:id="rId13" w:history="1">
        <w:r w:rsidR="007704CB"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http://www.helmo.be</w:t>
        </w:r>
      </w:hyperlink>
      <w:r w:rsidR="007704CB" w:rsidRPr="00AB62B8">
        <w:rPr>
          <w:rFonts w:cs="Arial"/>
          <w:color w:val="365F91" w:themeColor="accent1" w:themeShade="BF"/>
          <w:sz w:val="24"/>
          <w:szCs w:val="24"/>
        </w:rPr>
        <w:t xml:space="preserve"> </w:t>
      </w:r>
    </w:p>
    <w:p w:rsidR="007704CB" w:rsidRPr="00AB62B8" w:rsidRDefault="007704CB" w:rsidP="007704CB">
      <w:pPr>
        <w:pStyle w:val="ListParagraph"/>
        <w:numPr>
          <w:ilvl w:val="0"/>
          <w:numId w:val="5"/>
        </w:numPr>
        <w:jc w:val="both"/>
        <w:rPr>
          <w:rFonts w:cs="Arial"/>
          <w:color w:val="000000" w:themeColor="text1"/>
          <w:sz w:val="24"/>
          <w:szCs w:val="24"/>
        </w:rPr>
      </w:pPr>
      <w:r w:rsidRPr="00AB62B8">
        <w:rPr>
          <w:rFonts w:cs="Arial"/>
          <w:color w:val="000000" w:themeColor="text1"/>
          <w:sz w:val="24"/>
          <w:szCs w:val="24"/>
        </w:rPr>
        <w:t>Social promotion education:</w:t>
      </w:r>
    </w:p>
    <w:p w:rsidR="007704CB" w:rsidRPr="00AB62B8" w:rsidRDefault="007704CB" w:rsidP="00AB62B8">
      <w:pPr>
        <w:pStyle w:val="ListParagraph"/>
        <w:ind w:left="1776"/>
        <w:rPr>
          <w:rFonts w:cs="Arial"/>
          <w:color w:val="365F91" w:themeColor="accent1" w:themeShade="BF"/>
          <w:sz w:val="24"/>
          <w:szCs w:val="24"/>
        </w:rPr>
      </w:pPr>
      <w:r w:rsidRPr="00AB62B8">
        <w:rPr>
          <w:rFonts w:cs="Arial"/>
          <w:sz w:val="24"/>
          <w:szCs w:val="24"/>
        </w:rPr>
        <w:t>http://www.cpse-liege.be</w:t>
      </w:r>
      <w:proofErr w:type="gramStart"/>
      <w:r w:rsidR="00AB62B8" w:rsidRPr="00AB62B8">
        <w:rPr>
          <w:rFonts w:cs="Arial"/>
          <w:sz w:val="24"/>
          <w:szCs w:val="24"/>
        </w:rPr>
        <w:t xml:space="preserve"> </w:t>
      </w:r>
      <w:r w:rsidRPr="00AB62B8">
        <w:rPr>
          <w:rFonts w:cs="Arial"/>
          <w:sz w:val="24"/>
          <w:szCs w:val="24"/>
        </w:rPr>
        <w:t>;</w:t>
      </w:r>
      <w:proofErr w:type="gramEnd"/>
      <w:r w:rsidRPr="00AB62B8">
        <w:rPr>
          <w:rFonts w:cs="Arial"/>
          <w:sz w:val="24"/>
          <w:szCs w:val="24"/>
        </w:rPr>
        <w:t xml:space="preserve"> </w:t>
      </w:r>
      <w:hyperlink r:id="rId14" w:history="1">
        <w:r w:rsidRPr="00AB62B8">
          <w:rPr>
            <w:rFonts w:cs="Arial"/>
            <w:sz w:val="24"/>
            <w:szCs w:val="24"/>
          </w:rPr>
          <w:t>http://ww</w:t>
        </w:r>
        <w:r w:rsidRPr="00AB62B8">
          <w:rPr>
            <w:rFonts w:cs="Arial"/>
            <w:sz w:val="24"/>
            <w:szCs w:val="24"/>
          </w:rPr>
          <w:t>w</w:t>
        </w:r>
        <w:r w:rsidRPr="00AB62B8">
          <w:rPr>
            <w:rFonts w:cs="Arial"/>
            <w:sz w:val="24"/>
            <w:szCs w:val="24"/>
          </w:rPr>
          <w:t>.prov-liege.be</w:t>
        </w:r>
      </w:hyperlink>
      <w:r w:rsidR="00AB62B8" w:rsidRPr="00AB62B8">
        <w:rPr>
          <w:rFonts w:cs="Arial"/>
          <w:sz w:val="24"/>
          <w:szCs w:val="24"/>
        </w:rPr>
        <w:t xml:space="preserve"> </w:t>
      </w:r>
      <w:r w:rsidRPr="00AB62B8">
        <w:rPr>
          <w:rFonts w:cs="Arial"/>
          <w:color w:val="365F91" w:themeColor="accent1" w:themeShade="BF"/>
          <w:sz w:val="24"/>
          <w:szCs w:val="24"/>
        </w:rPr>
        <w:t xml:space="preserve">; </w:t>
      </w:r>
      <w:r w:rsidRPr="00AB62B8">
        <w:rPr>
          <w:rFonts w:cs="Arial"/>
          <w:sz w:val="24"/>
          <w:szCs w:val="24"/>
        </w:rPr>
        <w:t>http://www.cesa.be</w:t>
      </w:r>
      <w:r w:rsidRPr="00AB62B8">
        <w:rPr>
          <w:rFonts w:cs="Arial"/>
          <w:color w:val="365F91" w:themeColor="accent1" w:themeShade="BF"/>
          <w:sz w:val="24"/>
          <w:szCs w:val="24"/>
        </w:rPr>
        <w:t xml:space="preserve"> ; </w:t>
      </w:r>
      <w:hyperlink r:id="rId15" w:history="1">
        <w:r w:rsidRPr="00AB62B8">
          <w:rPr>
            <w:rStyle w:val="Hyperlink"/>
            <w:rFonts w:asciiTheme="minorHAnsi" w:hAnsiTheme="minorHAnsi" w:cs="Arial"/>
            <w:color w:val="365F91" w:themeColor="accent1" w:themeShade="BF"/>
            <w:sz w:val="24"/>
            <w:szCs w:val="24"/>
          </w:rPr>
          <w:t>http://www.iort.be</w:t>
        </w:r>
      </w:hyperlink>
    </w:p>
    <w:p w:rsidR="0066514A" w:rsidRPr="00AB62B8" w:rsidRDefault="0066514A" w:rsidP="007704CB">
      <w:pPr>
        <w:spacing w:after="0" w:line="240" w:lineRule="auto"/>
        <w:rPr>
          <w:rFonts w:asciiTheme="minorHAnsi" w:hAnsiTheme="minorHAnsi"/>
          <w:sz w:val="24"/>
          <w:szCs w:val="24"/>
          <w:lang w:val="en-GB"/>
        </w:rPr>
      </w:pPr>
    </w:p>
    <w:p w:rsidR="0066514A" w:rsidRPr="00AB62B8" w:rsidRDefault="0066514A" w:rsidP="00AB62B8">
      <w:pPr>
        <w:rPr>
          <w:rFonts w:asciiTheme="minorHAnsi" w:hAnsiTheme="minorHAnsi"/>
          <w:sz w:val="24"/>
          <w:szCs w:val="24"/>
          <w:u w:val="single"/>
          <w:lang w:val="en-GB"/>
        </w:rPr>
      </w:pPr>
      <w:r w:rsidRPr="00AB62B8">
        <w:rPr>
          <w:rFonts w:asciiTheme="minorHAnsi" w:hAnsiTheme="minorHAnsi"/>
          <w:sz w:val="24"/>
          <w:szCs w:val="24"/>
          <w:u w:val="single"/>
          <w:lang w:val="en-GB"/>
        </w:rPr>
        <w:t>In the Dutch-speaking part of the country</w:t>
      </w:r>
    </w:p>
    <w:p w:rsidR="007704CB" w:rsidRPr="00AB62B8" w:rsidRDefault="007704CB" w:rsidP="007704CB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lang w:val="en-GB"/>
        </w:rPr>
        <w:t>Students in rehabilitation sciences (5 years; 3 bachelors &amp; 2 master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s</w:t>
      </w:r>
      <w:r w:rsidRPr="00AB62B8">
        <w:rPr>
          <w:rFonts w:asciiTheme="minorHAnsi" w:hAnsiTheme="minorHAnsi" w:cs="Arial"/>
          <w:sz w:val="24"/>
          <w:szCs w:val="24"/>
          <w:lang w:val="en-GB"/>
        </w:rPr>
        <w:t>) can choose in their master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s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to specialize t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h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rough a major specialization “psychomotor therapy”. </w:t>
      </w:r>
    </w:p>
    <w:p w:rsidR="007704CB" w:rsidRPr="00AB62B8" w:rsidRDefault="007704CB" w:rsidP="007704CB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Students with a « master in kinesiology» (4 years) can specialize in psychomotor therapy with a 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credit system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(one year of specialisation: 60 ECTS). </w:t>
      </w:r>
    </w:p>
    <w:p w:rsidR="007704CB" w:rsidRPr="00AB62B8" w:rsidRDefault="007704CB" w:rsidP="007704CB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After both, </w:t>
      </w:r>
      <w:r w:rsidR="00AB62B8" w:rsidRPr="00AB62B8">
        <w:rPr>
          <w:rFonts w:asciiTheme="minorHAnsi" w:hAnsiTheme="minorHAnsi" w:cs="Arial"/>
          <w:sz w:val="24"/>
          <w:szCs w:val="24"/>
          <w:lang w:val="en-GB"/>
        </w:rPr>
        <w:t>master’s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students can 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 xml:space="preserve">apply 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for doctoral training at the International Doctoral School for Biomedical Sciences - Leuven. Site: </w:t>
      </w:r>
      <w:proofErr w:type="spellStart"/>
      <w:r w:rsidRPr="00AB62B8">
        <w:rPr>
          <w:rFonts w:asciiTheme="minorHAnsi" w:hAnsiTheme="minorHAnsi" w:cs="Arial"/>
          <w:sz w:val="24"/>
          <w:szCs w:val="24"/>
          <w:lang w:val="en-GB"/>
        </w:rPr>
        <w:t>Katholieke</w:t>
      </w:r>
      <w:proofErr w:type="spellEnd"/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spellStart"/>
      <w:r w:rsidRPr="00AB62B8">
        <w:rPr>
          <w:rFonts w:asciiTheme="minorHAnsi" w:hAnsiTheme="minorHAnsi" w:cs="Arial"/>
          <w:sz w:val="24"/>
          <w:szCs w:val="24"/>
          <w:lang w:val="en-GB"/>
        </w:rPr>
        <w:t>Universiteit</w:t>
      </w:r>
      <w:proofErr w:type="spellEnd"/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Leuven: http://faber.kuleuven.be</w:t>
      </w:r>
    </w:p>
    <w:p w:rsidR="0026752F" w:rsidRPr="00AB62B8" w:rsidRDefault="0026752F" w:rsidP="0026752F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/>
        </w:rPr>
      </w:pPr>
    </w:p>
    <w:p w:rsidR="009E26F2" w:rsidRPr="00AB62B8" w:rsidRDefault="009E26F2">
      <w:pPr>
        <w:rPr>
          <w:rFonts w:ascii="Arial" w:hAnsi="Arial" w:cs="Arial"/>
          <w:lang w:val="en-GB"/>
        </w:rPr>
      </w:pPr>
      <w:r w:rsidRPr="00AB62B8">
        <w:rPr>
          <w:sz w:val="24"/>
          <w:szCs w:val="24"/>
          <w:lang w:val="en-GB"/>
        </w:rPr>
        <w:br w:type="page"/>
      </w:r>
    </w:p>
    <w:p w:rsidR="009E26F2" w:rsidRPr="00AB62B8" w:rsidRDefault="00692878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AB62B8">
        <w:rPr>
          <w:b/>
          <w:bCs/>
          <w:sz w:val="24"/>
          <w:szCs w:val="24"/>
          <w:lang w:val="en-GB"/>
        </w:rPr>
        <w:lastRenderedPageBreak/>
        <w:t>IS THE PROFESSION REGULATED-</w:t>
      </w:r>
      <w:r w:rsidR="009E26F2" w:rsidRPr="00AB62B8">
        <w:rPr>
          <w:b/>
          <w:bCs/>
          <w:sz w:val="24"/>
          <w:szCs w:val="24"/>
          <w:lang w:val="en-GB"/>
        </w:rPr>
        <w:t xml:space="preserve">PROTECTED IN </w:t>
      </w:r>
      <w:r w:rsidR="00E66046" w:rsidRPr="00AB62B8">
        <w:rPr>
          <w:b/>
          <w:bCs/>
          <w:sz w:val="24"/>
          <w:szCs w:val="24"/>
          <w:lang w:val="en-GB"/>
        </w:rPr>
        <w:t>BELGIUM?</w:t>
      </w:r>
    </w:p>
    <w:p w:rsidR="007704CB" w:rsidRPr="00AB62B8" w:rsidRDefault="007704CB" w:rsidP="007704CB">
      <w:pPr>
        <w:spacing w:line="259" w:lineRule="auto"/>
        <w:rPr>
          <w:rFonts w:asciiTheme="minorHAnsi" w:hAnsiTheme="minorHAnsi"/>
          <w:b/>
          <w:sz w:val="24"/>
          <w:szCs w:val="24"/>
          <w:lang w:val="en-GB"/>
        </w:rPr>
      </w:pPr>
    </w:p>
    <w:p w:rsidR="007704CB" w:rsidRPr="00AB62B8" w:rsidRDefault="007704CB" w:rsidP="007704CB">
      <w:pPr>
        <w:spacing w:line="259" w:lineRule="auto"/>
        <w:rPr>
          <w:rFonts w:asciiTheme="minorHAnsi" w:hAnsiTheme="minorHAnsi"/>
          <w:sz w:val="24"/>
          <w:szCs w:val="24"/>
          <w:lang w:val="en-GB"/>
        </w:rPr>
      </w:pPr>
      <w:r w:rsidRPr="00AB62B8">
        <w:rPr>
          <w:rFonts w:asciiTheme="minorHAnsi" w:hAnsiTheme="minorHAnsi"/>
          <w:b/>
          <w:sz w:val="24"/>
          <w:szCs w:val="24"/>
          <w:lang w:val="en-GB"/>
        </w:rPr>
        <w:t xml:space="preserve">-          </w:t>
      </w:r>
      <w:r w:rsidR="00E66046"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Protected</w:t>
      </w:r>
      <w:r w:rsidR="00E66046" w:rsidRPr="00AB62B8">
        <w:rPr>
          <w:rFonts w:asciiTheme="minorHAnsi" w:hAnsiTheme="minorHAnsi"/>
          <w:sz w:val="24"/>
          <w:szCs w:val="24"/>
          <w:lang w:val="en-GB"/>
        </w:rPr>
        <w:t>:</w:t>
      </w:r>
      <w:r w:rsidRPr="00AB62B8">
        <w:rPr>
          <w:rFonts w:asciiTheme="minorHAnsi" w:hAnsiTheme="minorHAnsi"/>
          <w:sz w:val="24"/>
          <w:szCs w:val="24"/>
          <w:lang w:val="en-GB"/>
        </w:rPr>
        <w:t xml:space="preserve">  </w:t>
      </w:r>
    </w:p>
    <w:p w:rsidR="007704CB" w:rsidRPr="00AB62B8" w:rsidRDefault="007704CB" w:rsidP="007704CB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B62B8">
        <w:rPr>
          <w:rFonts w:asciiTheme="minorHAnsi" w:hAnsiTheme="minorHAnsi"/>
          <w:sz w:val="24"/>
          <w:szCs w:val="24"/>
          <w:lang w:val="en-GB"/>
        </w:rPr>
        <w:t>In Belgium, there is, currently, no law ruling the legal status of psychomotricians.</w:t>
      </w:r>
    </w:p>
    <w:p w:rsidR="007704CB" w:rsidRPr="00AB62B8" w:rsidRDefault="007704CB" w:rsidP="007704CB">
      <w:pPr>
        <w:spacing w:line="259" w:lineRule="auto"/>
        <w:rPr>
          <w:rFonts w:asciiTheme="minorHAnsi" w:hAnsiTheme="minorHAnsi"/>
          <w:sz w:val="24"/>
          <w:szCs w:val="24"/>
          <w:lang w:val="en-GB"/>
        </w:rPr>
      </w:pPr>
      <w:r w:rsidRPr="00AB62B8">
        <w:rPr>
          <w:rFonts w:asciiTheme="minorHAnsi" w:hAnsiTheme="minorHAnsi"/>
          <w:sz w:val="24"/>
          <w:szCs w:val="24"/>
          <w:lang w:val="en-GB"/>
        </w:rPr>
        <w:t xml:space="preserve">-          </w:t>
      </w:r>
      <w:r w:rsidR="00E66046"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Regulated</w:t>
      </w:r>
      <w:r w:rsidR="00E66046" w:rsidRPr="00AB62B8">
        <w:rPr>
          <w:rFonts w:asciiTheme="minorHAnsi" w:hAnsiTheme="minorHAnsi"/>
          <w:sz w:val="24"/>
          <w:szCs w:val="24"/>
          <w:u w:val="single"/>
          <w:lang w:val="en-GB"/>
        </w:rPr>
        <w:t>:</w:t>
      </w:r>
    </w:p>
    <w:p w:rsidR="007704CB" w:rsidRPr="00AB62B8" w:rsidRDefault="007704CB" w:rsidP="007704CB">
      <w:pPr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szCs w:val="24"/>
          <w:u w:val="single"/>
          <w:lang w:val="en-GB"/>
        </w:rPr>
        <w:t>In the French-speaking part of the country</w:t>
      </w:r>
    </w:p>
    <w:p w:rsidR="007704CB" w:rsidRPr="00AB62B8" w:rsidRDefault="00E66046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  <w:r w:rsidRPr="00AB62B8">
        <w:rPr>
          <w:rFonts w:asciiTheme="minorHAnsi" w:eastAsia="Times New Roman" w:hAnsiTheme="minorHAnsi" w:cs="Arial"/>
          <w:sz w:val="24"/>
          <w:szCs w:val="24"/>
          <w:lang w:val="en-GB" w:eastAsia="de-DE"/>
        </w:rPr>
        <w:t>The psychomotrician is recognized in the French-speaking Belgian legislation of Mental Health, the elderly, the handicapped and young childhood….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 xml:space="preserve"> </w:t>
      </w:r>
      <w:proofErr w:type="gramStart"/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A specific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professional profile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was approved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by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the French-speaking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Community Ministry</w:t>
      </w:r>
      <w:r w:rsidR="007704CB"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of Education</w:t>
      </w:r>
      <w:proofErr w:type="gramEnd"/>
      <w:r w:rsidR="007704CB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.</w:t>
      </w:r>
      <w:r w:rsidR="007704CB"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8A16F5" w:rsidRPr="00AB62B8" w:rsidRDefault="007704CB" w:rsidP="007704CB">
      <w:pPr>
        <w:rPr>
          <w:rFonts w:asciiTheme="minorHAnsi" w:hAnsiTheme="minorHAnsi"/>
          <w:b/>
          <w:sz w:val="24"/>
          <w:szCs w:val="24"/>
          <w:lang w:val="en-GB"/>
        </w:rPr>
      </w:pPr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Elderly </w:t>
      </w:r>
      <w:proofErr w:type="gramStart"/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people :</w:t>
      </w:r>
      <w:proofErr w:type="gramEnd"/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Ministerial Decree 6 </w:t>
      </w:r>
      <w:r w:rsidR="00E66046"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November</w:t>
      </w:r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2003 </w:t>
      </w:r>
      <w:r w:rsidRPr="00AB62B8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:rsidR="007704CB" w:rsidRPr="00AB62B8" w:rsidRDefault="008A16F5" w:rsidP="007704CB">
      <w:pPr>
        <w:rPr>
          <w:rFonts w:asciiTheme="minorHAnsi" w:hAnsiTheme="minorHAnsi"/>
          <w:b/>
          <w:sz w:val="24"/>
          <w:szCs w:val="24"/>
          <w:lang w:val="en-GB"/>
        </w:rPr>
      </w:pP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F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ixing the amount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and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conditions for granting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assistance referred to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in Article 37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§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12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of the Law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on compulsory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insurance for health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care and benefits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, consolidated on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14 July 1994,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in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nursing homes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and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care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and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nursing homes</w:t>
      </w:r>
      <w:r w:rsidR="007704CB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7704CB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 xml:space="preserve">for the elderly </w:t>
      </w:r>
    </w:p>
    <w:p w:rsidR="008A16F5" w:rsidRPr="00AB62B8" w:rsidRDefault="00E66046" w:rsidP="007704CB">
      <w:pPr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</w:pPr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Mental Health</w:t>
      </w:r>
      <w:r w:rsidRPr="00AB62B8">
        <w:rPr>
          <w:rFonts w:asciiTheme="minorHAnsi" w:hAnsiTheme="minorHAnsi"/>
          <w:b/>
          <w:sz w:val="24"/>
          <w:szCs w:val="24"/>
          <w:lang w:val="en-GB"/>
        </w:rPr>
        <w:t>: Walloon parliament: Parliamentary Decree 3rdApril 2009:</w:t>
      </w: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</w:p>
    <w:p w:rsidR="007704CB" w:rsidRPr="00AB62B8" w:rsidRDefault="008A16F5" w:rsidP="007704CB">
      <w:pPr>
        <w:rPr>
          <w:rFonts w:asciiTheme="minorHAnsi" w:hAnsiTheme="minorHAnsi"/>
          <w:b/>
          <w:sz w:val="24"/>
          <w:szCs w:val="24"/>
          <w:lang w:val="en-GB"/>
        </w:rPr>
      </w:pP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O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n the approval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of mental health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services and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the recognition of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 xml:space="preserve">reference </w:t>
      </w:r>
      <w:proofErr w:type="spellStart"/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cente</w:t>
      </w:r>
      <w:bookmarkStart w:id="0" w:name="_GoBack"/>
      <w:bookmarkEnd w:id="0"/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rs</w:t>
      </w:r>
      <w:proofErr w:type="spellEnd"/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for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mental health</w:t>
      </w:r>
      <w:r w:rsidR="00E66046"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="00E66046"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grants.</w:t>
      </w:r>
    </w:p>
    <w:p w:rsidR="008A16F5" w:rsidRPr="00AB62B8" w:rsidRDefault="007704CB" w:rsidP="007704CB">
      <w:pPr>
        <w:rPr>
          <w:rFonts w:asciiTheme="minorHAnsi" w:hAnsiTheme="minorHAnsi"/>
          <w:b/>
          <w:sz w:val="24"/>
          <w:szCs w:val="24"/>
          <w:lang w:val="en-GB"/>
        </w:rPr>
      </w:pPr>
      <w:r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Handicapped </w:t>
      </w:r>
      <w:r w:rsidR="00E66046" w:rsidRPr="00AB62B8">
        <w:rPr>
          <w:rFonts w:asciiTheme="minorHAnsi" w:hAnsiTheme="minorHAnsi"/>
          <w:b/>
          <w:sz w:val="24"/>
          <w:szCs w:val="24"/>
          <w:u w:val="single"/>
          <w:lang w:val="en-GB"/>
        </w:rPr>
        <w:t>People</w:t>
      </w:r>
      <w:r w:rsidR="00E66046" w:rsidRPr="00AB62B8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7704CB" w:rsidRPr="00AB62B8" w:rsidRDefault="00AB62B8" w:rsidP="007704CB">
      <w:pPr>
        <w:rPr>
          <w:rFonts w:asciiTheme="minorHAnsi" w:hAnsiTheme="minorHAnsi"/>
          <w:b/>
          <w:sz w:val="24"/>
          <w:szCs w:val="24"/>
          <w:lang w:val="en-GB"/>
        </w:rPr>
      </w:pPr>
      <w:r w:rsidRPr="00AB62B8">
        <w:rPr>
          <w:rFonts w:asciiTheme="minorHAnsi" w:hAnsiTheme="minorHAnsi"/>
          <w:b/>
          <w:sz w:val="24"/>
          <w:szCs w:val="24"/>
          <w:lang w:val="en-GB"/>
        </w:rPr>
        <w:t>Different</w:t>
      </w:r>
      <w:r w:rsidR="007704CB" w:rsidRPr="00AB62B8">
        <w:rPr>
          <w:rFonts w:asciiTheme="minorHAnsi" w:hAnsiTheme="minorHAnsi"/>
          <w:b/>
          <w:sz w:val="24"/>
          <w:szCs w:val="24"/>
          <w:lang w:val="en-GB"/>
        </w:rPr>
        <w:t xml:space="preserve"> decrees because of different intervention </w:t>
      </w:r>
      <w:r w:rsidR="00E66046" w:rsidRPr="00AB62B8">
        <w:rPr>
          <w:rFonts w:asciiTheme="minorHAnsi" w:hAnsiTheme="minorHAnsi"/>
          <w:b/>
          <w:sz w:val="24"/>
          <w:szCs w:val="24"/>
          <w:lang w:val="en-GB"/>
        </w:rPr>
        <w:t>sectors;</w:t>
      </w:r>
      <w:r w:rsidR="007704CB" w:rsidRPr="00AB62B8">
        <w:rPr>
          <w:rFonts w:asciiTheme="minorHAnsi" w:hAnsiTheme="minorHAnsi"/>
          <w:b/>
          <w:sz w:val="24"/>
          <w:szCs w:val="24"/>
          <w:lang w:val="en-GB"/>
        </w:rPr>
        <w:t xml:space="preserve"> the function of the psychomotrician is </w:t>
      </w:r>
      <w:r w:rsidR="00E66046" w:rsidRPr="00AB62B8">
        <w:rPr>
          <w:rFonts w:asciiTheme="minorHAnsi" w:hAnsiTheme="minorHAnsi"/>
          <w:b/>
          <w:sz w:val="24"/>
          <w:szCs w:val="24"/>
          <w:lang w:val="en-GB"/>
        </w:rPr>
        <w:t>recognised:</w:t>
      </w:r>
      <w:r w:rsidR="007704CB" w:rsidRPr="00AB62B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704CB" w:rsidRPr="00AB62B8">
        <w:rPr>
          <w:rFonts w:asciiTheme="minorHAnsi" w:hAnsiTheme="minorHAnsi"/>
          <w:b/>
          <w:sz w:val="24"/>
          <w:szCs w:val="24"/>
          <w:lang w:val="en-GB"/>
        </w:rPr>
        <w:t xml:space="preserve">https://www.awiph.be/ </w:t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Psychomotor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can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work as an independent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(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liberal). </w:t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de-DE"/>
        </w:rPr>
      </w:pP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Since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January 2015, a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Mutual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8A16F5" w:rsidRPr="00AB62B8">
        <w:rPr>
          <w:rFonts w:asciiTheme="minorHAnsi" w:hAnsiTheme="minorHAnsi" w:cs="Arial"/>
          <w:sz w:val="24"/>
          <w:szCs w:val="24"/>
          <w:lang w:val="en-GB"/>
        </w:rPr>
        <w:t xml:space="preserve">can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give financial intervention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for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psychomotor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sessions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given by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a graduate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psychomotor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r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ecognized as such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by the Belgian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Professional Union of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French speaking</w:t>
      </w:r>
      <w:r w:rsidRPr="00AB62B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E66046" w:rsidRPr="00AB62B8">
        <w:rPr>
          <w:rFonts w:asciiTheme="minorHAnsi" w:hAnsiTheme="minorHAnsi" w:cs="Arial"/>
          <w:sz w:val="24"/>
          <w:szCs w:val="24"/>
          <w:lang w:val="en-GB"/>
        </w:rPr>
        <w:t>psychomotri</w:t>
      </w:r>
      <w:r w:rsidR="00E66046"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cian</w:t>
      </w:r>
      <w:r w:rsidRPr="00AB62B8">
        <w:rPr>
          <w:rStyle w:val="hps"/>
          <w:rFonts w:asciiTheme="minorHAnsi" w:hAnsiTheme="minorHAnsi" w:cs="Arial"/>
          <w:sz w:val="24"/>
          <w:szCs w:val="24"/>
          <w:lang w:val="en-GB"/>
        </w:rPr>
        <w:t>.</w:t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 w:eastAsia="de-DE"/>
        </w:rPr>
      </w:pP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n-GB" w:eastAsia="de-DE"/>
        </w:rPr>
      </w:pPr>
      <w:r w:rsidRPr="00AB62B8">
        <w:rPr>
          <w:rFonts w:asciiTheme="minorHAnsi" w:eastAsia="Times New Roman" w:hAnsiTheme="minorHAnsi" w:cs="Times New Roman"/>
          <w:sz w:val="24"/>
          <w:szCs w:val="24"/>
          <w:lang w:val="en-GB" w:eastAsia="de-DE"/>
        </w:rPr>
        <w:t>UPBPF and the Federation of Schools work together to the code of ethics of the profession for June 2015.</w:t>
      </w:r>
      <w:r w:rsidRPr="00AB62B8">
        <w:rPr>
          <w:rFonts w:asciiTheme="minorHAnsi" w:eastAsia="Times New Roman" w:hAnsiTheme="minorHAnsi" w:cs="Times New Roman"/>
          <w:sz w:val="24"/>
          <w:szCs w:val="24"/>
          <w:lang w:val="en-GB" w:eastAsia="de-DE"/>
        </w:rPr>
        <w:tab/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val="en-GB" w:eastAsia="de-DE"/>
        </w:rPr>
      </w:pP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val="en-GB" w:eastAsia="de-DE"/>
        </w:rPr>
      </w:pPr>
      <w:r w:rsidRPr="00AB62B8">
        <w:rPr>
          <w:rFonts w:asciiTheme="minorHAnsi" w:eastAsia="Times New Roman" w:hAnsiTheme="minorHAnsi" w:cs="Arial"/>
          <w:sz w:val="24"/>
          <w:szCs w:val="24"/>
          <w:u w:val="single"/>
          <w:lang w:val="en-GB" w:eastAsia="de-DE"/>
        </w:rPr>
        <w:t>For the Dutch-speaking part of the country</w:t>
      </w: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val="en-GB" w:eastAsia="de-DE"/>
        </w:rPr>
      </w:pPr>
    </w:p>
    <w:p w:rsidR="007704CB" w:rsidRPr="00AB62B8" w:rsidRDefault="007704CB" w:rsidP="0077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u w:val="single"/>
          <w:lang w:val="en-GB" w:eastAsia="de-DE"/>
        </w:rPr>
      </w:pPr>
      <w:r w:rsidRPr="00AB62B8">
        <w:rPr>
          <w:rFonts w:asciiTheme="minorHAnsi" w:eastAsia="Times New Roman" w:hAnsiTheme="minorHAnsi" w:cs="Arial"/>
          <w:sz w:val="24"/>
          <w:szCs w:val="24"/>
          <w:lang w:val="en-GB" w:eastAsia="de-DE"/>
        </w:rPr>
        <w:t>All psychomotor therapists are university-level physical therapists or physical educators with a specialisation psychomotor therapy.</w:t>
      </w:r>
    </w:p>
    <w:p w:rsidR="00B333EE" w:rsidRPr="00AB62B8" w:rsidRDefault="007704CB" w:rsidP="007704CB">
      <w:pPr>
        <w:spacing w:after="0" w:line="240" w:lineRule="auto"/>
        <w:jc w:val="both"/>
        <w:rPr>
          <w:rStyle w:val="Hyperlink"/>
          <w:rFonts w:asciiTheme="minorHAnsi" w:hAnsiTheme="minorHAnsi" w:cs="Calibri"/>
          <w:sz w:val="24"/>
          <w:szCs w:val="24"/>
          <w:lang w:val="en-GB"/>
        </w:rPr>
      </w:pPr>
      <w:r w:rsidRPr="00AB62B8">
        <w:rPr>
          <w:rFonts w:asciiTheme="minorHAnsi" w:eastAsia="Times New Roman" w:hAnsiTheme="minorHAnsi" w:cs="Arial"/>
          <w:sz w:val="24"/>
          <w:szCs w:val="24"/>
          <w:lang w:val="en-GB" w:eastAsia="de-DE"/>
        </w:rPr>
        <w:t>Physical therapists are not included in the paramedical field but have their own specific status.</w:t>
      </w:r>
      <w:r w:rsidR="00B333EE" w:rsidRPr="00AB62B8">
        <w:rPr>
          <w:rStyle w:val="Hyperlink"/>
          <w:rFonts w:asciiTheme="minorHAnsi" w:hAnsiTheme="minorHAnsi" w:cs="Calibri"/>
          <w:sz w:val="24"/>
          <w:szCs w:val="24"/>
          <w:lang w:val="en-GB"/>
        </w:rPr>
        <w:br w:type="page"/>
      </w:r>
    </w:p>
    <w:p w:rsidR="009E26F2" w:rsidRPr="00AB62B8" w:rsidRDefault="009E26F2">
      <w:pPr>
        <w:pStyle w:val="Heading2"/>
        <w:rPr>
          <w:rFonts w:ascii="Times New Roman" w:hAnsi="Times New Roman" w:cs="Times New Roman"/>
          <w:lang w:val="en-GB"/>
        </w:rPr>
      </w:pPr>
      <w:r w:rsidRPr="00AB62B8">
        <w:rPr>
          <w:lang w:val="en-GB"/>
        </w:rPr>
        <w:lastRenderedPageBreak/>
        <w:t>IF I’M NOT EDUCATED</w:t>
      </w:r>
      <w:r w:rsidR="00B333EE" w:rsidRPr="00AB62B8">
        <w:rPr>
          <w:lang w:val="en-GB"/>
        </w:rPr>
        <w:t xml:space="preserve"> AS PSYCHOMOTRICIAN IN </w:t>
      </w:r>
      <w:r w:rsidR="0066514A" w:rsidRPr="00AB62B8">
        <w:rPr>
          <w:lang w:val="en-GB"/>
        </w:rPr>
        <w:t>BELGIUM</w:t>
      </w:r>
      <w:r w:rsidRPr="00AB62B8">
        <w:rPr>
          <w:lang w:val="en-GB"/>
        </w:rPr>
        <w:t xml:space="preserve"> HOW CAN I </w:t>
      </w:r>
      <w:r w:rsidR="00E66046" w:rsidRPr="00AB62B8">
        <w:rPr>
          <w:lang w:val="en-GB"/>
        </w:rPr>
        <w:t>WORK?</w:t>
      </w:r>
    </w:p>
    <w:p w:rsidR="009E26F2" w:rsidRPr="00AB62B8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A23AAE" w:rsidRPr="00AB62B8" w:rsidRDefault="00A23AAE">
      <w:pPr>
        <w:spacing w:after="0" w:line="240" w:lineRule="auto"/>
        <w:rPr>
          <w:sz w:val="24"/>
          <w:lang w:val="en-GB"/>
        </w:rPr>
      </w:pPr>
      <w:r w:rsidRPr="00AB62B8">
        <w:rPr>
          <w:sz w:val="24"/>
          <w:lang w:val="en-GB"/>
        </w:rPr>
        <w:t xml:space="preserve">You have </w:t>
      </w:r>
      <w:r w:rsidR="00E66046" w:rsidRPr="00AB62B8">
        <w:rPr>
          <w:sz w:val="24"/>
          <w:lang w:val="en-GB"/>
        </w:rPr>
        <w:t>different</w:t>
      </w:r>
      <w:r w:rsidRPr="00AB62B8">
        <w:rPr>
          <w:sz w:val="24"/>
          <w:lang w:val="en-GB"/>
        </w:rPr>
        <w:t xml:space="preserve"> </w:t>
      </w:r>
      <w:r w:rsidR="00E66046" w:rsidRPr="00AB62B8">
        <w:rPr>
          <w:sz w:val="24"/>
          <w:lang w:val="en-GB"/>
        </w:rPr>
        <w:t>administrative</w:t>
      </w:r>
      <w:r w:rsidRPr="00AB62B8">
        <w:rPr>
          <w:sz w:val="24"/>
          <w:lang w:val="en-GB"/>
        </w:rPr>
        <w:t xml:space="preserve"> task</w:t>
      </w:r>
      <w:r w:rsidR="008A16F5" w:rsidRPr="00AB62B8">
        <w:rPr>
          <w:sz w:val="24"/>
          <w:lang w:val="en-GB"/>
        </w:rPr>
        <w:t>s</w:t>
      </w:r>
      <w:r w:rsidRPr="00AB62B8">
        <w:rPr>
          <w:sz w:val="24"/>
          <w:lang w:val="en-GB"/>
        </w:rPr>
        <w:t xml:space="preserve"> to do, </w:t>
      </w:r>
      <w:r w:rsidR="00E66046" w:rsidRPr="00AB62B8">
        <w:rPr>
          <w:sz w:val="24"/>
          <w:lang w:val="en-GB"/>
        </w:rPr>
        <w:t>especially</w:t>
      </w:r>
      <w:r w:rsidRPr="00AB62B8">
        <w:rPr>
          <w:sz w:val="24"/>
          <w:lang w:val="en-GB"/>
        </w:rPr>
        <w:t xml:space="preserve"> in the </w:t>
      </w:r>
      <w:r w:rsidR="00E66046" w:rsidRPr="00AB62B8">
        <w:rPr>
          <w:sz w:val="24"/>
          <w:lang w:val="en-GB"/>
        </w:rPr>
        <w:t>French</w:t>
      </w:r>
      <w:r w:rsidRPr="00AB62B8">
        <w:rPr>
          <w:sz w:val="24"/>
          <w:lang w:val="en-GB"/>
        </w:rPr>
        <w:t>-speaking part of the country. (See “Task to do” for Belgium)</w:t>
      </w:r>
    </w:p>
    <w:p w:rsidR="00A23AAE" w:rsidRPr="00AB62B8" w:rsidRDefault="00A23AAE">
      <w:pPr>
        <w:spacing w:after="0" w:line="240" w:lineRule="auto"/>
        <w:rPr>
          <w:sz w:val="24"/>
          <w:lang w:val="en-GB"/>
        </w:rPr>
      </w:pPr>
    </w:p>
    <w:p w:rsidR="00B333EE" w:rsidRPr="00AB62B8" w:rsidRDefault="00A23AAE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B62B8">
        <w:rPr>
          <w:sz w:val="24"/>
          <w:lang w:val="en-GB"/>
        </w:rPr>
        <w:t>For the Dutch speaking part of Belgium, you have to see equivalence</w:t>
      </w:r>
      <w:r w:rsidR="008A16F5" w:rsidRPr="00AB62B8">
        <w:rPr>
          <w:sz w:val="24"/>
          <w:lang w:val="en-GB"/>
        </w:rPr>
        <w:t>s</w:t>
      </w:r>
      <w:r w:rsidRPr="00AB62B8">
        <w:rPr>
          <w:sz w:val="24"/>
          <w:lang w:val="en-GB"/>
        </w:rPr>
        <w:t xml:space="preserve"> with physiotherapist</w:t>
      </w:r>
      <w:r w:rsidR="00551F1D" w:rsidRPr="00AB62B8">
        <w:rPr>
          <w:sz w:val="24"/>
          <w:lang w:val="en-GB"/>
        </w:rPr>
        <w:t>, physical educators</w:t>
      </w:r>
      <w:r w:rsidRPr="00AB62B8">
        <w:rPr>
          <w:sz w:val="24"/>
          <w:lang w:val="en-GB"/>
        </w:rPr>
        <w:t xml:space="preserve"> or Occupational therapist</w:t>
      </w:r>
      <w:r w:rsidR="00B333EE" w:rsidRPr="00AB62B8">
        <w:rPr>
          <w:lang w:val="en-GB"/>
        </w:rPr>
        <w:br w:type="page"/>
      </w:r>
    </w:p>
    <w:p w:rsidR="009E26F2" w:rsidRPr="00AB62B8" w:rsidRDefault="009E26F2">
      <w:pPr>
        <w:pStyle w:val="Heading2"/>
        <w:rPr>
          <w:rFonts w:ascii="Times New Roman" w:hAnsi="Times New Roman" w:cs="Times New Roman"/>
          <w:lang w:val="en-GB"/>
        </w:rPr>
      </w:pPr>
      <w:r w:rsidRPr="00AB62B8">
        <w:rPr>
          <w:lang w:val="en-GB"/>
        </w:rPr>
        <w:lastRenderedPageBreak/>
        <w:t xml:space="preserve">ADMINISTRATIVE TASKS TO DO IN </w:t>
      </w:r>
      <w:r w:rsidR="0066514A" w:rsidRPr="00AB62B8">
        <w:rPr>
          <w:lang w:val="en-GB"/>
        </w:rPr>
        <w:t>BELGIUM</w:t>
      </w:r>
    </w:p>
    <w:p w:rsidR="009E26F2" w:rsidRPr="00AB62B8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32A0C" w:rsidRPr="00AB62B8" w:rsidRDefault="007704CB" w:rsidP="007704CB">
      <w:pPr>
        <w:pStyle w:val="xmsonormal"/>
        <w:rPr>
          <w:rFonts w:asciiTheme="minorHAnsi" w:hAnsiTheme="minorHAnsi"/>
          <w:lang w:val="en-GB"/>
        </w:rPr>
      </w:pP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Contact the</w:t>
      </w:r>
      <w:r w:rsidRPr="00AB62B8">
        <w:rPr>
          <w:rFonts w:asciiTheme="minorHAnsi" w:hAnsiTheme="minorHAnsi" w:cs="Arial"/>
          <w:color w:val="222222"/>
          <w:lang w:val="en-GB"/>
        </w:rPr>
        <w:t xml:space="preserve">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Ministry of Education</w:t>
      </w:r>
      <w:r w:rsidRPr="00AB62B8">
        <w:rPr>
          <w:rFonts w:asciiTheme="minorHAnsi" w:hAnsiTheme="minorHAnsi" w:cs="Arial"/>
          <w:color w:val="222222"/>
          <w:lang w:val="en-GB"/>
        </w:rPr>
        <w:t xml:space="preserve">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of Wallonia</w:t>
      </w:r>
      <w:r w:rsidRPr="00AB62B8">
        <w:rPr>
          <w:rFonts w:asciiTheme="minorHAnsi" w:hAnsiTheme="minorHAnsi" w:cs="Arial"/>
          <w:color w:val="222222"/>
          <w:lang w:val="en-GB"/>
        </w:rPr>
        <w:t xml:space="preserve">-Brussels Community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to</w:t>
      </w:r>
      <w:r w:rsidRPr="00AB62B8">
        <w:rPr>
          <w:rFonts w:asciiTheme="minorHAnsi" w:hAnsiTheme="minorHAnsi" w:cs="Arial"/>
          <w:color w:val="222222"/>
          <w:lang w:val="en-GB"/>
        </w:rPr>
        <w:t xml:space="preserve">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recognize</w:t>
      </w:r>
      <w:r w:rsidRPr="00AB62B8">
        <w:rPr>
          <w:rFonts w:asciiTheme="minorHAnsi" w:hAnsiTheme="minorHAnsi" w:cs="Arial"/>
          <w:color w:val="222222"/>
          <w:lang w:val="en-GB"/>
        </w:rPr>
        <w:t xml:space="preserve">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the equivalence of</w:t>
      </w:r>
      <w:r w:rsidRPr="00AB62B8">
        <w:rPr>
          <w:rFonts w:asciiTheme="minorHAnsi" w:hAnsiTheme="minorHAnsi" w:cs="Arial"/>
          <w:color w:val="222222"/>
          <w:lang w:val="en-GB"/>
        </w:rPr>
        <w:t xml:space="preserve"> </w:t>
      </w:r>
      <w:r w:rsidRPr="00AB62B8">
        <w:rPr>
          <w:rStyle w:val="hps"/>
          <w:rFonts w:asciiTheme="minorHAnsi" w:eastAsiaTheme="majorEastAsia" w:hAnsiTheme="minorHAnsi" w:cs="Arial"/>
          <w:color w:val="222222"/>
          <w:lang w:val="en-GB"/>
        </w:rPr>
        <w:t>his diploma</w:t>
      </w:r>
      <w:r w:rsidR="00B32A0C" w:rsidRPr="00AB62B8">
        <w:rPr>
          <w:rFonts w:asciiTheme="minorHAnsi" w:hAnsiTheme="minorHAnsi"/>
          <w:lang w:val="en-GB"/>
        </w:rPr>
        <w:t>.</w:t>
      </w:r>
    </w:p>
    <w:p w:rsidR="007704CB" w:rsidRPr="00AB62B8" w:rsidRDefault="007704CB">
      <w:pPr>
        <w:spacing w:after="160" w:line="259" w:lineRule="auto"/>
        <w:rPr>
          <w:rFonts w:ascii="Tahoma" w:hAnsi="Tahoma" w:cs="Tahoma"/>
          <w:color w:val="000000"/>
          <w:sz w:val="24"/>
          <w:szCs w:val="24"/>
          <w:lang w:val="en-GB"/>
        </w:rPr>
      </w:pPr>
    </w:p>
    <w:p w:rsidR="007704CB" w:rsidRPr="00AB62B8" w:rsidRDefault="007704CB">
      <w:pPr>
        <w:spacing w:after="160" w:line="259" w:lineRule="auto"/>
        <w:rPr>
          <w:rFonts w:asciiTheme="minorHAnsi" w:hAnsiTheme="minorHAnsi" w:cs="Arial"/>
          <w:sz w:val="24"/>
          <w:lang w:val="en-GB"/>
        </w:rPr>
      </w:pPr>
      <w:r w:rsidRPr="00AB62B8">
        <w:rPr>
          <w:rFonts w:asciiTheme="minorHAnsi" w:hAnsiTheme="minorHAnsi" w:cs="Tahoma"/>
          <w:color w:val="000000"/>
          <w:sz w:val="24"/>
          <w:szCs w:val="24"/>
          <w:lang w:val="en-GB"/>
        </w:rPr>
        <w:t xml:space="preserve">You can </w:t>
      </w:r>
      <w:r w:rsidR="00E66046" w:rsidRPr="00AB62B8">
        <w:rPr>
          <w:rFonts w:asciiTheme="minorHAnsi" w:hAnsiTheme="minorHAnsi" w:cs="Arial"/>
          <w:sz w:val="24"/>
          <w:lang w:val="en-GB"/>
        </w:rPr>
        <w:t>apply</w:t>
      </w:r>
      <w:r w:rsidRPr="00AB62B8">
        <w:rPr>
          <w:rFonts w:asciiTheme="minorHAnsi" w:hAnsiTheme="minorHAnsi" w:cs="Arial"/>
          <w:sz w:val="24"/>
          <w:lang w:val="en-GB"/>
        </w:rPr>
        <w:t xml:space="preserve"> for job</w:t>
      </w:r>
      <w:r w:rsidR="008A16F5" w:rsidRPr="00AB62B8">
        <w:rPr>
          <w:rFonts w:asciiTheme="minorHAnsi" w:hAnsiTheme="minorHAnsi" w:cs="Arial"/>
          <w:sz w:val="24"/>
          <w:lang w:val="en-GB"/>
        </w:rPr>
        <w:t>s</w:t>
      </w:r>
      <w:r w:rsidRPr="00AB62B8">
        <w:rPr>
          <w:rFonts w:asciiTheme="minorHAnsi" w:hAnsiTheme="minorHAnsi" w:cs="Arial"/>
          <w:sz w:val="24"/>
          <w:lang w:val="en-GB"/>
        </w:rPr>
        <w:t xml:space="preserve"> in areas that involve psychomotor mental health, elderly, disability sector, </w:t>
      </w:r>
      <w:r w:rsidR="00E66046" w:rsidRPr="00AB62B8">
        <w:rPr>
          <w:rFonts w:asciiTheme="minorHAnsi" w:hAnsiTheme="minorHAnsi" w:cs="Arial"/>
          <w:sz w:val="24"/>
          <w:lang w:val="en-GB"/>
        </w:rPr>
        <w:t>and early</w:t>
      </w:r>
      <w:r w:rsidRPr="00AB62B8">
        <w:rPr>
          <w:rFonts w:asciiTheme="minorHAnsi" w:hAnsiTheme="minorHAnsi" w:cs="Arial"/>
          <w:sz w:val="24"/>
          <w:lang w:val="en-GB"/>
        </w:rPr>
        <w:t xml:space="preserve"> childhood</w:t>
      </w:r>
    </w:p>
    <w:p w:rsidR="007704CB" w:rsidRPr="00AB62B8" w:rsidRDefault="007704CB">
      <w:pPr>
        <w:spacing w:after="160" w:line="259" w:lineRule="auto"/>
        <w:rPr>
          <w:rFonts w:asciiTheme="minorHAnsi" w:hAnsiTheme="minorHAnsi" w:cs="Tahoma"/>
          <w:color w:val="000000"/>
          <w:sz w:val="24"/>
          <w:szCs w:val="24"/>
          <w:lang w:val="en-GB"/>
        </w:rPr>
      </w:pPr>
      <w:r w:rsidRPr="00AB62B8">
        <w:rPr>
          <w:rFonts w:asciiTheme="minorHAnsi" w:hAnsiTheme="minorHAnsi" w:cs="Arial"/>
          <w:sz w:val="24"/>
          <w:lang w:val="en-GB"/>
        </w:rPr>
        <w:t>In Freelancing, register as self-employed (social contributions) and to be reimbursed for health Mutuality, be recognized by the UPBPF</w:t>
      </w:r>
    </w:p>
    <w:p w:rsidR="00B333EE" w:rsidRPr="00AB62B8" w:rsidRDefault="00B333EE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AB62B8">
        <w:rPr>
          <w:b/>
          <w:bCs/>
          <w:sz w:val="24"/>
          <w:szCs w:val="24"/>
          <w:lang w:val="en-GB"/>
        </w:rPr>
        <w:br w:type="page"/>
      </w:r>
    </w:p>
    <w:p w:rsidR="009E26F2" w:rsidRPr="00AB62B8" w:rsidRDefault="009E26F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B62B8">
        <w:rPr>
          <w:b/>
          <w:bCs/>
          <w:sz w:val="24"/>
          <w:szCs w:val="24"/>
          <w:lang w:val="en-GB"/>
        </w:rPr>
        <w:lastRenderedPageBreak/>
        <w:t xml:space="preserve">CONTACTS </w:t>
      </w:r>
      <w:r w:rsidR="00797C83" w:rsidRPr="00AB62B8">
        <w:rPr>
          <w:b/>
          <w:bCs/>
          <w:sz w:val="24"/>
          <w:szCs w:val="24"/>
          <w:lang w:val="en-GB"/>
        </w:rPr>
        <w:t>AND</w:t>
      </w:r>
      <w:r w:rsidRPr="00AB62B8">
        <w:rPr>
          <w:b/>
          <w:bCs/>
          <w:sz w:val="24"/>
          <w:szCs w:val="24"/>
          <w:lang w:val="en-GB"/>
        </w:rPr>
        <w:t xml:space="preserve"> LINKS IN </w:t>
      </w:r>
      <w:r w:rsidR="0066514A" w:rsidRPr="00AB62B8">
        <w:rPr>
          <w:b/>
          <w:bCs/>
          <w:sz w:val="24"/>
          <w:szCs w:val="24"/>
          <w:lang w:val="en-GB"/>
        </w:rPr>
        <w:t>BELGIUM</w:t>
      </w:r>
    </w:p>
    <w:p w:rsidR="007704CB" w:rsidRPr="00AB62B8" w:rsidRDefault="007704CB">
      <w:pPr>
        <w:spacing w:after="0"/>
        <w:jc w:val="both"/>
        <w:rPr>
          <w:rStyle w:val="hps"/>
          <w:rFonts w:asciiTheme="minorHAnsi" w:hAnsiTheme="minorHAnsi" w:cs="Arial"/>
          <w:color w:val="222222"/>
          <w:lang w:val="en-GB"/>
        </w:rPr>
      </w:pPr>
    </w:p>
    <w:p w:rsidR="009E26F2" w:rsidRPr="00AB62B8" w:rsidRDefault="007704CB">
      <w:pPr>
        <w:spacing w:after="0"/>
        <w:jc w:val="both"/>
        <w:rPr>
          <w:rFonts w:asciiTheme="minorHAnsi" w:hAnsiTheme="minorHAnsi" w:cs="Times New Roman"/>
          <w:b/>
          <w:bCs/>
          <w:sz w:val="24"/>
          <w:szCs w:val="24"/>
          <w:lang w:val="en-GB"/>
        </w:rPr>
      </w:pP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Ministry of Education</w:t>
      </w:r>
      <w:r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 xml:space="preserve"> </w:t>
      </w:r>
      <w:r w:rsidRPr="00AB62B8">
        <w:rPr>
          <w:rStyle w:val="hps"/>
          <w:rFonts w:asciiTheme="minorHAnsi" w:hAnsiTheme="minorHAnsi" w:cs="Arial"/>
          <w:color w:val="222222"/>
          <w:sz w:val="24"/>
          <w:szCs w:val="24"/>
          <w:lang w:val="en-GB"/>
        </w:rPr>
        <w:t>of Wallonia</w:t>
      </w:r>
      <w:r w:rsidRPr="00AB62B8">
        <w:rPr>
          <w:rFonts w:asciiTheme="minorHAnsi" w:hAnsiTheme="minorHAnsi" w:cs="Arial"/>
          <w:color w:val="222222"/>
          <w:sz w:val="24"/>
          <w:szCs w:val="24"/>
          <w:lang w:val="en-GB"/>
        </w:rPr>
        <w:t>-Brussels Community</w:t>
      </w:r>
    </w:p>
    <w:p w:rsidR="007704CB" w:rsidRPr="00AB62B8" w:rsidRDefault="00AB62B8" w:rsidP="007704CB">
      <w:pPr>
        <w:spacing w:after="0" w:line="240" w:lineRule="auto"/>
        <w:rPr>
          <w:rFonts w:asciiTheme="minorHAnsi" w:eastAsia="Times New Roman" w:hAnsiTheme="minorHAnsi" w:cs="Arial"/>
          <w:i/>
          <w:iCs/>
          <w:color w:val="666666"/>
          <w:sz w:val="24"/>
          <w:szCs w:val="24"/>
          <w:lang w:val="en-GB" w:eastAsia="fr-BE"/>
        </w:rPr>
      </w:pPr>
      <w:r w:rsidRPr="00AB62B8">
        <w:rPr>
          <w:lang w:val="en-GB"/>
        </w:rPr>
        <w:fldChar w:fldCharType="begin"/>
      </w:r>
      <w:r w:rsidRPr="00AB62B8">
        <w:rPr>
          <w:lang w:val="en-GB"/>
        </w:rPr>
        <w:instrText xml:space="preserve"> HYPERLINK "http://www.equivalences.cfwb.be" \t "_parent" </w:instrText>
      </w:r>
      <w:r w:rsidRPr="00AB62B8">
        <w:rPr>
          <w:lang w:val="en-GB"/>
        </w:rPr>
        <w:fldChar w:fldCharType="separate"/>
      </w:r>
      <w:r w:rsidR="007704CB" w:rsidRPr="00AB62B8">
        <w:rPr>
          <w:rFonts w:asciiTheme="minorHAnsi" w:eastAsia="Times New Roman" w:hAnsiTheme="minorHAnsi" w:cs="Arial"/>
          <w:color w:val="0000FF"/>
          <w:sz w:val="24"/>
          <w:szCs w:val="24"/>
          <w:u w:val="single"/>
          <w:lang w:val="en-GB" w:eastAsia="fr-BE"/>
        </w:rPr>
        <w:t>www.</w:t>
      </w:r>
      <w:r w:rsidR="007704CB" w:rsidRPr="00AB62B8">
        <w:rPr>
          <w:rFonts w:asciiTheme="minorHAnsi" w:eastAsia="Times New Roman" w:hAnsiTheme="minorHAnsi" w:cs="Arial"/>
          <w:b/>
          <w:bCs/>
          <w:color w:val="0000FF"/>
          <w:sz w:val="24"/>
          <w:szCs w:val="24"/>
          <w:u w:val="single"/>
          <w:lang w:val="en-GB" w:eastAsia="fr-BE"/>
        </w:rPr>
        <w:t>equivalences</w:t>
      </w:r>
      <w:r w:rsidR="007704CB" w:rsidRPr="00AB62B8">
        <w:rPr>
          <w:rFonts w:asciiTheme="minorHAnsi" w:eastAsia="Times New Roman" w:hAnsiTheme="minorHAnsi" w:cs="Arial"/>
          <w:color w:val="0000FF"/>
          <w:sz w:val="24"/>
          <w:szCs w:val="24"/>
          <w:u w:val="single"/>
          <w:lang w:val="en-GB" w:eastAsia="fr-BE"/>
        </w:rPr>
        <w:t>.cfwb.be</w:t>
      </w:r>
      <w:r w:rsidRPr="00AB62B8">
        <w:rPr>
          <w:rFonts w:asciiTheme="minorHAnsi" w:eastAsia="Times New Roman" w:hAnsiTheme="minorHAnsi" w:cs="Arial"/>
          <w:color w:val="0000FF"/>
          <w:sz w:val="24"/>
          <w:szCs w:val="24"/>
          <w:u w:val="single"/>
          <w:lang w:val="en-GB" w:eastAsia="fr-BE"/>
        </w:rPr>
        <w:fldChar w:fldCharType="end"/>
      </w:r>
    </w:p>
    <w:p w:rsidR="007704CB" w:rsidRPr="00AB62B8" w:rsidRDefault="007704CB" w:rsidP="007704CB">
      <w:pPr>
        <w:spacing w:after="0"/>
        <w:rPr>
          <w:rFonts w:asciiTheme="minorHAnsi" w:eastAsia="Times New Roman" w:hAnsiTheme="minorHAnsi" w:cs="Arial"/>
          <w:iCs/>
          <w:color w:val="666666"/>
          <w:sz w:val="24"/>
          <w:szCs w:val="24"/>
          <w:lang w:val="en-GB" w:eastAsia="fr-BE"/>
        </w:rPr>
      </w:pPr>
    </w:p>
    <w:p w:rsidR="007704CB" w:rsidRPr="00AB62B8" w:rsidRDefault="007704CB" w:rsidP="007704CB">
      <w:pPr>
        <w:spacing w:after="0"/>
        <w:rPr>
          <w:rFonts w:asciiTheme="minorHAnsi" w:eastAsia="Times New Roman" w:hAnsiTheme="minorHAnsi" w:cs="Arial"/>
          <w:iCs/>
          <w:sz w:val="24"/>
          <w:szCs w:val="24"/>
          <w:lang w:val="en-GB" w:eastAsia="fr-BE"/>
        </w:rPr>
      </w:pPr>
      <w:r w:rsidRPr="00AB62B8">
        <w:rPr>
          <w:rFonts w:asciiTheme="minorHAnsi" w:eastAsia="Times New Roman" w:hAnsiTheme="minorHAnsi" w:cs="Arial"/>
          <w:iCs/>
          <w:sz w:val="24"/>
          <w:szCs w:val="24"/>
          <w:lang w:val="en-GB" w:eastAsia="fr-BE"/>
        </w:rPr>
        <w:t xml:space="preserve">For </w:t>
      </w:r>
      <w:proofErr w:type="gramStart"/>
      <w:r w:rsidRPr="00AB62B8">
        <w:rPr>
          <w:rFonts w:asciiTheme="minorHAnsi" w:eastAsia="Times New Roman" w:hAnsiTheme="minorHAnsi" w:cs="Arial"/>
          <w:iCs/>
          <w:sz w:val="24"/>
          <w:szCs w:val="24"/>
          <w:lang w:val="en-GB" w:eastAsia="fr-BE"/>
        </w:rPr>
        <w:t>freelancing :</w:t>
      </w:r>
      <w:proofErr w:type="gramEnd"/>
    </w:p>
    <w:p w:rsidR="007704CB" w:rsidRPr="00AB62B8" w:rsidRDefault="00AB62B8" w:rsidP="007704CB">
      <w:pPr>
        <w:spacing w:after="0"/>
        <w:rPr>
          <w:rFonts w:asciiTheme="minorHAnsi" w:hAnsiTheme="minorHAnsi" w:cs="Arial"/>
          <w:color w:val="365F91" w:themeColor="accent1" w:themeShade="BF"/>
          <w:sz w:val="24"/>
          <w:szCs w:val="24"/>
          <w:lang w:val="en-GB"/>
        </w:rPr>
      </w:pPr>
      <w:hyperlink r:id="rId16" w:history="1">
        <w:r w:rsidR="007704CB" w:rsidRPr="00AB62B8">
          <w:rPr>
            <w:rStyle w:val="Hyperlink"/>
            <w:rFonts w:asciiTheme="minorHAnsi" w:hAnsiTheme="minorHAnsi" w:cs="Arial"/>
            <w:sz w:val="24"/>
            <w:szCs w:val="24"/>
            <w:lang w:val="en-GB"/>
          </w:rPr>
          <w:t>http://www.rsvz.be/fr/index.htm</w:t>
        </w:r>
      </w:hyperlink>
    </w:p>
    <w:p w:rsidR="007704CB" w:rsidRPr="00AB62B8" w:rsidRDefault="007704CB" w:rsidP="007704CB">
      <w:pPr>
        <w:spacing w:after="0"/>
        <w:rPr>
          <w:rFonts w:asciiTheme="minorHAnsi" w:hAnsiTheme="minorHAnsi" w:cs="Arial"/>
          <w:i/>
          <w:sz w:val="24"/>
          <w:szCs w:val="24"/>
          <w:lang w:val="en-GB"/>
        </w:rPr>
      </w:pPr>
    </w:p>
    <w:p w:rsidR="007704CB" w:rsidRPr="00AB62B8" w:rsidRDefault="00AB62B8" w:rsidP="007704CB">
      <w:pPr>
        <w:spacing w:after="0"/>
        <w:rPr>
          <w:rFonts w:asciiTheme="minorHAnsi" w:hAnsiTheme="minorHAnsi" w:cs="Arial"/>
          <w:sz w:val="24"/>
          <w:szCs w:val="24"/>
          <w:lang w:val="en-GB"/>
        </w:rPr>
      </w:pPr>
      <w:hyperlink r:id="rId17" w:history="1">
        <w:r w:rsidR="007704CB" w:rsidRPr="00AB62B8">
          <w:rPr>
            <w:rStyle w:val="Hyperlink"/>
            <w:rFonts w:asciiTheme="minorHAnsi" w:hAnsiTheme="minorHAnsi" w:cs="Arial"/>
            <w:sz w:val="24"/>
            <w:szCs w:val="24"/>
            <w:lang w:val="en-GB"/>
          </w:rPr>
          <w:t>www.upbpf.be</w:t>
        </w:r>
      </w:hyperlink>
    </w:p>
    <w:p w:rsidR="009E26F2" w:rsidRPr="00AB62B8" w:rsidRDefault="009E26F2">
      <w:pPr>
        <w:rPr>
          <w:lang w:val="en-GB"/>
        </w:rPr>
      </w:pPr>
    </w:p>
    <w:p w:rsidR="009E26F2" w:rsidRPr="00AB62B8" w:rsidRDefault="009E26F2">
      <w:pPr>
        <w:spacing w:after="0"/>
        <w:jc w:val="both"/>
        <w:rPr>
          <w:lang w:val="en-GB"/>
        </w:rPr>
      </w:pPr>
    </w:p>
    <w:sectPr w:rsidR="009E26F2" w:rsidRPr="00AB62B8" w:rsidSect="009E26F2">
      <w:headerReference w:type="default" r:id="rId18"/>
      <w:pgSz w:w="11906" w:h="16838"/>
      <w:pgMar w:top="266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C0" w:rsidRDefault="009C5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C56C0" w:rsidRDefault="009C5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wiss 721 Thin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C0" w:rsidRDefault="009C5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C56C0" w:rsidRDefault="009C56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E26F2" w:rsidRDefault="00AB62B8">
    <w:pPr>
      <w:pStyle w:val="Header"/>
      <w:rPr>
        <w:rFonts w:ascii="Times New Roman" w:hAnsi="Times New Roman" w:cs="Times New Roman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95pt;margin-top:-135pt;width:595.2pt;height:841.65pt;z-index:-251658752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8115"/>
      </v:shape>
    </w:pict>
  </w:numPicBullet>
  <w:abstractNum w:abstractNumId="0">
    <w:nsid w:val="0BBC6D47"/>
    <w:multiLevelType w:val="hybridMultilevel"/>
    <w:tmpl w:val="308E19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A62463"/>
    <w:multiLevelType w:val="hybridMultilevel"/>
    <w:tmpl w:val="338A91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C67B01"/>
    <w:multiLevelType w:val="hybridMultilevel"/>
    <w:tmpl w:val="3B245F42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1D732E1"/>
    <w:multiLevelType w:val="hybridMultilevel"/>
    <w:tmpl w:val="8AE2A2A2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75DA"/>
    <w:multiLevelType w:val="hybridMultilevel"/>
    <w:tmpl w:val="F25A2E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F2"/>
    <w:rsid w:val="002338FB"/>
    <w:rsid w:val="0026752F"/>
    <w:rsid w:val="003B66CB"/>
    <w:rsid w:val="003D6C34"/>
    <w:rsid w:val="00464279"/>
    <w:rsid w:val="005354E3"/>
    <w:rsid w:val="00551F1D"/>
    <w:rsid w:val="005F265E"/>
    <w:rsid w:val="0066514A"/>
    <w:rsid w:val="0068130D"/>
    <w:rsid w:val="00692878"/>
    <w:rsid w:val="006E724D"/>
    <w:rsid w:val="006F160C"/>
    <w:rsid w:val="006F193F"/>
    <w:rsid w:val="007704CB"/>
    <w:rsid w:val="00797C83"/>
    <w:rsid w:val="007D2C6A"/>
    <w:rsid w:val="008A16F5"/>
    <w:rsid w:val="009C56C0"/>
    <w:rsid w:val="009E26F2"/>
    <w:rsid w:val="00A23AAE"/>
    <w:rsid w:val="00AB62B8"/>
    <w:rsid w:val="00B32A0C"/>
    <w:rsid w:val="00B333EE"/>
    <w:rsid w:val="00B350A7"/>
    <w:rsid w:val="00C02FF3"/>
    <w:rsid w:val="00CF4C24"/>
    <w:rsid w:val="00D23807"/>
    <w:rsid w:val="00DD3646"/>
    <w:rsid w:val="00E66046"/>
    <w:rsid w:val="00F420B7"/>
    <w:rsid w:val="00F4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7"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0A7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0A7"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50A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rsid w:val="00B3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A7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sid w:val="00B350A7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350A7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  <w:rsid w:val="00B350A7"/>
  </w:style>
  <w:style w:type="paragraph" w:styleId="BodyText">
    <w:name w:val="Body Text"/>
    <w:basedOn w:val="Normal"/>
    <w:link w:val="BodyTextChar"/>
    <w:uiPriority w:val="99"/>
    <w:rsid w:val="00B350A7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sid w:val="00B350A7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  <w:style w:type="character" w:customStyle="1" w:styleId="hps">
    <w:name w:val="hps"/>
    <w:basedOn w:val="DefaultParagraphFont"/>
    <w:rsid w:val="0066514A"/>
  </w:style>
  <w:style w:type="paragraph" w:styleId="ListParagraph">
    <w:name w:val="List Paragraph"/>
    <w:basedOn w:val="Normal"/>
    <w:uiPriority w:val="34"/>
    <w:qFormat/>
    <w:rsid w:val="0066514A"/>
    <w:pPr>
      <w:spacing w:after="160" w:line="300" w:lineRule="auto"/>
      <w:ind w:left="720"/>
      <w:contextualSpacing/>
    </w:pPr>
    <w:rPr>
      <w:rFonts w:asciiTheme="minorHAnsi" w:hAnsiTheme="minorHAnsi" w:cstheme="minorBidi"/>
      <w:sz w:val="21"/>
      <w:szCs w:val="21"/>
      <w:lang w:val="en-GB"/>
    </w:rPr>
  </w:style>
  <w:style w:type="paragraph" w:customStyle="1" w:styleId="xmsonormal">
    <w:name w:val="x_msonormal"/>
    <w:basedOn w:val="Normal"/>
    <w:rsid w:val="007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AB62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A7"/>
    <w:pPr>
      <w:spacing w:after="200" w:line="276" w:lineRule="auto"/>
    </w:pPr>
    <w:rPr>
      <w:rFonts w:ascii="Calibri" w:hAnsi="Calibri" w:cs="Calibri"/>
      <w:lang w:val="pt-P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50A7"/>
    <w:pPr>
      <w:keepNext/>
      <w:spacing w:after="0" w:line="240" w:lineRule="auto"/>
      <w:outlineLvl w:val="0"/>
    </w:pPr>
    <w:rPr>
      <w:rFonts w:ascii="Arial" w:hAnsi="Arial" w:cs="Arial"/>
      <w:i/>
      <w:iCs/>
      <w:sz w:val="24"/>
      <w:szCs w:val="24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50A7"/>
    <w:pPr>
      <w:keepNext/>
      <w:spacing w:after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50A7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6F2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26F2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26F2"/>
    <w:rPr>
      <w:rFonts w:asciiTheme="majorHAnsi" w:eastAsiaTheme="majorEastAsia" w:hAnsiTheme="majorHAnsi" w:cstheme="majorBidi"/>
      <w:b/>
      <w:bCs/>
      <w:sz w:val="26"/>
      <w:szCs w:val="26"/>
      <w:lang w:val="pt-PT" w:eastAsia="en-US"/>
    </w:rPr>
  </w:style>
  <w:style w:type="paragraph" w:styleId="Header">
    <w:name w:val="header"/>
    <w:basedOn w:val="Normal"/>
    <w:link w:val="HeaderChar"/>
    <w:uiPriority w:val="99"/>
    <w:rsid w:val="00B35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A7"/>
    <w:rPr>
      <w:rFonts w:ascii="Times New Roman" w:hAnsi="Times New Roman" w:cs="Times New Roman"/>
      <w:lang w:val="pt-PT"/>
    </w:rPr>
  </w:style>
  <w:style w:type="character" w:styleId="Hyperlink">
    <w:name w:val="Hyperlink"/>
    <w:basedOn w:val="DefaultParagraphFont"/>
    <w:uiPriority w:val="99"/>
    <w:rsid w:val="00B350A7"/>
    <w:rPr>
      <w:rFonts w:ascii="Times New Roman" w:hAnsi="Times New Roman" w:cs="Times New Roman"/>
      <w:color w:val="0563C1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350A7"/>
    <w:rPr>
      <w:rFonts w:ascii="Times New Roman" w:hAnsi="Times New Roman" w:cs="Times New Roman"/>
    </w:rPr>
  </w:style>
  <w:style w:type="character" w:customStyle="1" w:styleId="msonormal0">
    <w:name w:val="msonormal"/>
    <w:basedOn w:val="DefaultParagraphFont"/>
    <w:uiPriority w:val="99"/>
    <w:rsid w:val="00B350A7"/>
  </w:style>
  <w:style w:type="paragraph" w:styleId="BodyText">
    <w:name w:val="Body Text"/>
    <w:basedOn w:val="Normal"/>
    <w:link w:val="BodyTextChar"/>
    <w:uiPriority w:val="99"/>
    <w:rsid w:val="00B350A7"/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6F2"/>
    <w:rPr>
      <w:rFonts w:ascii="Calibri" w:hAnsi="Calibri" w:cs="Calibri"/>
      <w:lang w:val="pt-PT" w:eastAsia="en-US"/>
    </w:rPr>
  </w:style>
  <w:style w:type="character" w:customStyle="1" w:styleId="Flietext">
    <w:name w:val="+~~Fließtext"/>
    <w:uiPriority w:val="99"/>
    <w:rsid w:val="00B350A7"/>
    <w:rPr>
      <w:rFonts w:ascii="Swiss 721 Thin BT" w:hAnsi="Swiss 721 Thin BT" w:cs="Swiss 721 Thin BT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EE"/>
    <w:rPr>
      <w:rFonts w:ascii="Segoe UI" w:hAnsi="Segoe UI" w:cs="Segoe UI"/>
      <w:sz w:val="18"/>
      <w:szCs w:val="18"/>
      <w:lang w:val="pt-PT" w:eastAsia="en-US"/>
    </w:rPr>
  </w:style>
  <w:style w:type="character" w:customStyle="1" w:styleId="hps">
    <w:name w:val="hps"/>
    <w:basedOn w:val="DefaultParagraphFont"/>
    <w:rsid w:val="0066514A"/>
  </w:style>
  <w:style w:type="paragraph" w:styleId="ListParagraph">
    <w:name w:val="List Paragraph"/>
    <w:basedOn w:val="Normal"/>
    <w:uiPriority w:val="34"/>
    <w:qFormat/>
    <w:rsid w:val="0066514A"/>
    <w:pPr>
      <w:spacing w:after="160" w:line="300" w:lineRule="auto"/>
      <w:ind w:left="720"/>
      <w:contextualSpacing/>
    </w:pPr>
    <w:rPr>
      <w:rFonts w:asciiTheme="minorHAnsi" w:hAnsiTheme="minorHAnsi" w:cstheme="minorBidi"/>
      <w:sz w:val="21"/>
      <w:szCs w:val="21"/>
      <w:lang w:val="en-GB"/>
    </w:rPr>
  </w:style>
  <w:style w:type="paragraph" w:customStyle="1" w:styleId="xmsonormal">
    <w:name w:val="x_msonormal"/>
    <w:basedOn w:val="Normal"/>
    <w:rsid w:val="00770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AB6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nci.b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isell.be" TargetMode="External"/><Relationship Id="rId11" Type="http://schemas.openxmlformats.org/officeDocument/2006/relationships/hyperlink" Target="http://www.condorcet.be" TargetMode="External"/><Relationship Id="rId12" Type="http://schemas.openxmlformats.org/officeDocument/2006/relationships/hyperlink" Target="http://www.hepn.be/" TargetMode="External"/><Relationship Id="rId13" Type="http://schemas.openxmlformats.org/officeDocument/2006/relationships/hyperlink" Target="http://www.helmo.be" TargetMode="External"/><Relationship Id="rId14" Type="http://schemas.openxmlformats.org/officeDocument/2006/relationships/hyperlink" Target="http://www.prov-liege.be" TargetMode="External"/><Relationship Id="rId15" Type="http://schemas.openxmlformats.org/officeDocument/2006/relationships/hyperlink" Target="http://www.iort.be" TargetMode="External"/><Relationship Id="rId16" Type="http://schemas.openxmlformats.org/officeDocument/2006/relationships/hyperlink" Target="http://www.rsvz.be/fr/index.htm" TargetMode="External"/><Relationship Id="rId17" Type="http://schemas.openxmlformats.org/officeDocument/2006/relationships/hyperlink" Target="file:///C:\Users\Admin\Downloads\www.upbpf.be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v-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669</Words>
  <Characters>3819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HOW TO BECOME A PSYCHOMOTRICIAN IN GERMANY</vt:lpstr>
      <vt:lpstr>HOW TO BECOME A PSYCHOMOTRICIAN IN GERMANY</vt:lpstr>
    </vt:vector>
  </TitlesOfParts>
  <Company>Weltenbummler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BECOME A PSYCHOMOTRICIAN IN GERMANY</dc:title>
  <dc:creator>Nicolas Raynal</dc:creator>
  <cp:lastModifiedBy>Rui  Martins</cp:lastModifiedBy>
  <cp:revision>2</cp:revision>
  <cp:lastPrinted>2015-08-27T06:41:00Z</cp:lastPrinted>
  <dcterms:created xsi:type="dcterms:W3CDTF">2016-10-01T09:15:00Z</dcterms:created>
  <dcterms:modified xsi:type="dcterms:W3CDTF">2016-10-01T09:15:00Z</dcterms:modified>
</cp:coreProperties>
</file>